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7" w:rsidRPr="00592594" w:rsidRDefault="008B4A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2" w:type="dxa"/>
        <w:tblLook w:val="04A0"/>
      </w:tblPr>
      <w:tblGrid>
        <w:gridCol w:w="1627"/>
        <w:gridCol w:w="1193"/>
        <w:gridCol w:w="3391"/>
        <w:gridCol w:w="1867"/>
        <w:gridCol w:w="2444"/>
      </w:tblGrid>
      <w:tr w:rsidR="00303FF7" w:rsidRPr="00592594" w:rsidTr="00303FF7">
        <w:tc>
          <w:tcPr>
            <w:tcW w:w="1627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91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867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444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3FF7" w:rsidRPr="00592594" w:rsidTr="00303FF7">
        <w:tc>
          <w:tcPr>
            <w:tcW w:w="1627" w:type="dxa"/>
          </w:tcPr>
          <w:p w:rsidR="00303FF7" w:rsidRPr="00592594" w:rsidRDefault="000B5C0A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21.10.2021г</w:t>
            </w:r>
          </w:p>
          <w:p w:rsidR="00303FF7" w:rsidRPr="00592594" w:rsidRDefault="00303FF7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665FF7"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303FF7" w:rsidRPr="00592594" w:rsidRDefault="00665FF7" w:rsidP="000B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0B5C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303FF7"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93" w:type="dxa"/>
          </w:tcPr>
          <w:p w:rsidR="00303FF7" w:rsidRPr="00592594" w:rsidRDefault="00303FF7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3391" w:type="dxa"/>
          </w:tcPr>
          <w:p w:rsidR="00303FF7" w:rsidRPr="00592594" w:rsidRDefault="00303FF7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867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 №</w:t>
            </w:r>
            <w:r w:rsidR="00665FF7"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A51CA7" w:rsidRDefault="00A51CA7" w:rsidP="00A51C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27051" w:rsidRPr="000B5C0A" w:rsidRDefault="0006156B" w:rsidP="000B5C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6156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  <w:r w:rsidR="00A51C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Задания выполнить на 3</w:t>
      </w:r>
      <w:r w:rsidR="00A51CA7" w:rsidRPr="009C6B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паре </w:t>
      </w:r>
      <w:r w:rsidR="00A51C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 11.50 до 13.</w:t>
      </w:r>
      <w:r w:rsidR="001401E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10</w:t>
      </w:r>
      <w:r w:rsidR="00A51C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  <w:r w:rsidR="00A51CA7" w:rsidRPr="009C6B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Фото с готовым  заданием отправить до </w:t>
      </w:r>
      <w:r w:rsidR="00A51C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13.1</w:t>
      </w:r>
      <w:r w:rsidR="00A51CA7" w:rsidRPr="009C6B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0</w:t>
      </w:r>
      <w:r w:rsidR="00A51CA7" w:rsidRPr="009C6B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на адрес</w:t>
      </w:r>
      <w:r w:rsidR="00A51CA7" w:rsidRPr="009C6B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="00A51CA7" w:rsidRPr="007361C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7" w:history="1"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kira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kuz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ira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@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mail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68521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A51CA7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 xml:space="preserve"> </w:t>
      </w:r>
      <w:r w:rsidR="00A51C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06156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 id="_x0000_i1026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</w:p>
    <w:p w:rsidR="0010106D" w:rsidRPr="00592594" w:rsidRDefault="0010106D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Ind w:w="126" w:type="dxa"/>
        <w:tblLook w:val="04A0"/>
      </w:tblPr>
      <w:tblGrid>
        <w:gridCol w:w="426"/>
        <w:gridCol w:w="10012"/>
      </w:tblGrid>
      <w:tr w:rsidR="0010106D" w:rsidRPr="00592594" w:rsidTr="00B42CD0">
        <w:tc>
          <w:tcPr>
            <w:tcW w:w="10438" w:type="dxa"/>
            <w:gridSpan w:val="2"/>
          </w:tcPr>
          <w:p w:rsidR="0010106D" w:rsidRPr="00592594" w:rsidRDefault="0010106D" w:rsidP="00B42CD0">
            <w:pPr>
              <w:pStyle w:val="ad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10106D" w:rsidRPr="00592594" w:rsidTr="00D3312D">
        <w:tc>
          <w:tcPr>
            <w:tcW w:w="426" w:type="dxa"/>
            <w:tcBorders>
              <w:right w:val="single" w:sz="4" w:space="0" w:color="auto"/>
            </w:tcBorders>
          </w:tcPr>
          <w:p w:rsidR="0010106D" w:rsidRPr="00592594" w:rsidRDefault="0010106D" w:rsidP="00B42CD0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:rsidR="0010106D" w:rsidRPr="00592594" w:rsidRDefault="0010106D" w:rsidP="00D3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изученный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5C0A" w:rsidRDefault="000B5C0A" w:rsidP="00346C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5C0A" w:rsidRPr="00592594" w:rsidRDefault="000B5C0A" w:rsidP="000B5C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Семинарское занятие № 4</w:t>
      </w:r>
    </w:p>
    <w:p w:rsidR="000B5C0A" w:rsidRDefault="000B5C0A" w:rsidP="000B5C0A">
      <w:pPr>
        <w:spacing w:after="0" w:line="240" w:lineRule="auto"/>
        <w:ind w:left="100" w:right="1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B5C0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0B5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Порядок предъявления и рассмотрения претензий.</w:t>
      </w:r>
    </w:p>
    <w:p w:rsidR="000B5C0A" w:rsidRDefault="000B5C0A" w:rsidP="000B5C0A">
      <w:pPr>
        <w:spacing w:after="0" w:line="240" w:lineRule="auto"/>
        <w:ind w:left="100" w:right="1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5C0A" w:rsidRPr="000B5C0A" w:rsidRDefault="000B5C0A" w:rsidP="000B5C0A">
      <w:pPr>
        <w:spacing w:after="0" w:line="24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C0A" w:rsidRPr="00B14A57" w:rsidRDefault="000B5C0A" w:rsidP="000B5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0B5C0A" w:rsidRPr="00627E6F" w:rsidRDefault="000B5C0A" w:rsidP="000B5C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0B5C0A" w:rsidRPr="00627E6F" w:rsidRDefault="000B5C0A" w:rsidP="000B5C0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0B5C0A" w:rsidRPr="00B14A57" w:rsidRDefault="000B5C0A" w:rsidP="000B5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0B5C0A" w:rsidRPr="00F36AED" w:rsidRDefault="000B5C0A" w:rsidP="000B5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C0A" w:rsidRPr="00627E6F" w:rsidRDefault="000B5C0A" w:rsidP="000B5C0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0B5C0A" w:rsidRPr="00F36AED" w:rsidRDefault="000B5C0A" w:rsidP="000B5C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0B5C0A" w:rsidRPr="00F36AED" w:rsidRDefault="000B5C0A" w:rsidP="000B5C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0B5C0A" w:rsidRPr="00F36AED" w:rsidRDefault="000B5C0A" w:rsidP="000B5C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0B5C0A" w:rsidRPr="00346C48" w:rsidRDefault="000B5C0A" w:rsidP="00346C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0B5C0A" w:rsidRPr="00627E6F" w:rsidRDefault="000B5C0A" w:rsidP="000B5C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B5C0A" w:rsidRDefault="000B5C0A" w:rsidP="000B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B5C0A" w:rsidRDefault="000B5C0A" w:rsidP="000B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0B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0B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0B5C0A" w:rsidRPr="00B14A57" w:rsidRDefault="000B5C0A" w:rsidP="000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C0A" w:rsidRDefault="000B5C0A" w:rsidP="000B5C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0A" w:rsidRDefault="000B5C0A" w:rsidP="000B5C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0A" w:rsidRDefault="000B5C0A" w:rsidP="008B4A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Задания.</w:t>
      </w:r>
    </w:p>
    <w:p w:rsidR="000B5C0A" w:rsidRDefault="000B5C0A" w:rsidP="000B5C0A">
      <w:pPr>
        <w:pStyle w:val="ad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Устно ответить на следующие вопросы:</w:t>
      </w:r>
    </w:p>
    <w:p w:rsidR="000B5C0A" w:rsidRDefault="000B5C0A" w:rsidP="000B5C0A">
      <w:pPr>
        <w:pStyle w:val="ad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0A">
        <w:rPr>
          <w:rFonts w:ascii="Times New Roman" w:hAnsi="Times New Roman" w:cs="Times New Roman"/>
          <w:sz w:val="28"/>
          <w:szCs w:val="28"/>
        </w:rPr>
        <w:t>Раскройте содержание понятия  «претензия».</w:t>
      </w:r>
    </w:p>
    <w:p w:rsidR="000B5C0A" w:rsidRPr="000B5C0A" w:rsidRDefault="000B5C0A" w:rsidP="000B5C0A">
      <w:pPr>
        <w:pStyle w:val="ad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0A">
        <w:rPr>
          <w:rFonts w:ascii="Times New Roman" w:hAnsi="Times New Roman" w:cs="Times New Roman"/>
          <w:sz w:val="28"/>
          <w:szCs w:val="28"/>
        </w:rPr>
        <w:t>Раскройте содержание структуры претензии.</w:t>
      </w:r>
    </w:p>
    <w:p w:rsidR="000B5C0A" w:rsidRDefault="000B5C0A" w:rsidP="000B5C0A">
      <w:pPr>
        <w:pStyle w:val="ad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сроки предъявления претензии.</w:t>
      </w:r>
    </w:p>
    <w:p w:rsidR="000B5C0A" w:rsidRPr="000B5C0A" w:rsidRDefault="000B5C0A" w:rsidP="000B5C0A">
      <w:pPr>
        <w:pStyle w:val="ad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Письменно с</w:t>
      </w:r>
      <w:r w:rsidRPr="000B5C0A">
        <w:rPr>
          <w:rFonts w:ascii="Times New Roman" w:hAnsi="Times New Roman" w:cs="Times New Roman"/>
          <w:b/>
          <w:i/>
          <w:sz w:val="28"/>
          <w:szCs w:val="28"/>
        </w:rPr>
        <w:t>оставить претензию  о недостаче груза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C0A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0B5C0A" w:rsidRPr="000B5C0A" w:rsidRDefault="000B5C0A" w:rsidP="000B5C0A">
      <w:pPr>
        <w:pStyle w:val="ad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Решить тестовые задания</w:t>
      </w:r>
      <w:r w:rsidRPr="000B5C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C0A">
        <w:rPr>
          <w:rFonts w:ascii="Times New Roman" w:hAnsi="Times New Roman" w:cs="Times New Roman"/>
          <w:sz w:val="28"/>
          <w:szCs w:val="28"/>
        </w:rPr>
        <w:t>(приложение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973" w:rsidRPr="00592594" w:rsidRDefault="00253973" w:rsidP="002539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973" w:rsidRPr="000B5C0A" w:rsidRDefault="000B5C0A" w:rsidP="002539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5C0A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:rsidR="00253973" w:rsidRPr="00592594" w:rsidRDefault="00253973" w:rsidP="0025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94">
        <w:rPr>
          <w:rFonts w:ascii="Times New Roman" w:eastAsia="Times New Roman" w:hAnsi="Times New Roman" w:cs="Times New Roman"/>
          <w:sz w:val="28"/>
          <w:szCs w:val="28"/>
        </w:rPr>
        <w:t>Штамп предприятия                                                         Руководителю ООО " Транс"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Вых. № ___от___                                                              Адрес : г.Донецк , 80478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ул . Артема , 42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  <w:t>Претензия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о недостаче груза на сумму 8750,00 руб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3973" w:rsidRPr="00592594" w:rsidRDefault="00253973" w:rsidP="00253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94">
        <w:rPr>
          <w:rFonts w:ascii="Times New Roman" w:eastAsia="Times New Roman" w:hAnsi="Times New Roman" w:cs="Times New Roman"/>
          <w:sz w:val="28"/>
          <w:szCs w:val="28"/>
        </w:rPr>
        <w:tab/>
        <w:t>Вашим предприятием принята от  ООО "Трек " для доставки в г. Горловку по товаротранспортной накладной № 568945 от 31 мая 2013году продукция ( товар) краска в количестве 250 кг на сумму 12500,00 руб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  <w:t>При перегрузке груза установлена ​​недостача краски в количестве 175 ( сто семьдесят пять ) кг на сумму 8750,00 ( восемь тысяч семьсот пятьдесят ) руб . , что подтверждается актом от 01 июня 2013году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  <w:t>Стоимость товара , который был поврежден по вине Вашей компании, согласно приведенного расчета составляет 8750,00 руб.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пунктами 15.1 , 16.1 Правил перевозок грузов автомобильным транспортом , прошу перечислить стоимость поврежденного товара в сумме 8750,00 грн . на наш р / 1258487952485 в филиале "Приватбанк" , МФО 12584 , ОКПО 14752585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Приложение: :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1 . Товаротранспортная накладная № 568945 от 31 мая 2013году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2 Акт приемки продукции от 01 июня 2013году .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3 . Расчет суммы претензии * .</w:t>
      </w:r>
    </w:p>
    <w:p w:rsidR="00253973" w:rsidRPr="00592594" w:rsidRDefault="00253973" w:rsidP="00253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 xml:space="preserve">Директор ООО "Трек "                                       О.И.Ярош                                                                       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</w:r>
      <w:r w:rsidRPr="00592594">
        <w:rPr>
          <w:rFonts w:ascii="Times New Roman" w:eastAsia="Times New Roman" w:hAnsi="Times New Roman" w:cs="Times New Roman"/>
          <w:sz w:val="28"/>
          <w:szCs w:val="28"/>
        </w:rPr>
        <w:br/>
        <w:t>* Пример . Расчет суммы претензии: 12500:250 кг = 50кг - стоимость 1 кг , 175 * 50 = 8750 руб .</w:t>
      </w:r>
    </w:p>
    <w:p w:rsidR="000B5C0A" w:rsidRDefault="000B5C0A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C0A" w:rsidRDefault="000B5C0A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C48" w:rsidRDefault="00346C48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C48" w:rsidRDefault="00346C48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C48" w:rsidRDefault="00346C48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C0A" w:rsidRDefault="000B5C0A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C48" w:rsidRDefault="00346C48" w:rsidP="000B5C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B5C0A" w:rsidRDefault="000B5C0A" w:rsidP="000B5C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6C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2</w:t>
      </w:r>
    </w:p>
    <w:p w:rsidR="00346C48" w:rsidRDefault="00346C48" w:rsidP="000B5C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46C48" w:rsidRPr="00346C48" w:rsidRDefault="00346C48" w:rsidP="000B5C0A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53973" w:rsidRPr="00346C48" w:rsidRDefault="00253973" w:rsidP="002539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6C48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 задания: К каждому из вопросов даны варианты ответа. Внимательно прочитайте каждый вопрос и отметьте номер правильного ответа.  </w:t>
      </w:r>
    </w:p>
    <w:p w:rsidR="00253973" w:rsidRPr="00346C48" w:rsidRDefault="00253973" w:rsidP="00253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1. Спор может быть передан на решение хозяйственного суда при условии соблюдения сторонами порядке их досудебного урегулирования: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по всем категориям споров;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для данной категории споров;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для категории споров, прямо указанных законодательством;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по спорам с участием прокурора;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по спорам с участием казенных предприятий.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2. Дела возбуждаются хозяйственным судом независимо от употребления сторонами мер досудебного урегулирования споров с заявлением: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прокурора;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заместителя прокурора;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Председателя Высшего хозяйственного суда;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А</w:t>
      </w:r>
      <w:r w:rsidR="00592594" w:rsidRPr="00592594">
        <w:rPr>
          <w:rFonts w:ascii="Times New Roman" w:hAnsi="Times New Roman" w:cs="Times New Roman"/>
          <w:sz w:val="28"/>
          <w:szCs w:val="28"/>
        </w:rPr>
        <w:t>нтимонопольного комитет</w:t>
      </w:r>
      <w:r w:rsidRPr="00592594">
        <w:rPr>
          <w:rFonts w:ascii="Times New Roman" w:hAnsi="Times New Roman" w:cs="Times New Roman"/>
          <w:sz w:val="28"/>
          <w:szCs w:val="28"/>
        </w:rPr>
        <w:t>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Счетной палаты.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3. Требования о досудебном урегулировании хозяйственных споров не распространяются на споры о: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признание договоров недействительными;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признание недействительными актов государственных органов;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взыскание задолженности по опротестованным векселями;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обращения взыскания на заложенное имущество;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об установлении тарифов на услуги.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4. Предприятия обращаются в организацию, которая нарушила их права, с: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письменным заявлением;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письменной претензией;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устным заявлением;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устной претензией;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нотариально удостоверенной заявлением.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5. В претензии указываются: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требования заявителя;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полное наименование и почтовые реквизиты заявителя претензии;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полное наименование и почтовые реквизиты хозяйственного суда;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полное наименование и почтовые реквизиты организации, в которой претензия предъявляется;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перечень прилагаемых к претензии.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6. Документы, которые есть в организации, в которой предъявляется претензия: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добавляются в оригиналах;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не суммируются;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не добавляются с указанием об этом в претензии;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добавляются в копиях;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добавляются в надлежащим образом заверенных копиях.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7. Претензия предприятия подписывается: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руководителем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заместителем руководителя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уполномоченным лицом;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руководителем юридического подразделения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собственником предприятия.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8. Претензия передается адресату путем: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направление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направления заказным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направление ценным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вручается под расписку;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вручается за государственных курьеров.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9. Общий срок рассмотрения претензии: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одну неделю;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две недели;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один месяц;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два месяца;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шесть месяцев.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10. В случае истребования у заявителя документов, необходимых для рассмотрения претензии, срок рассмотрения может быть продлен на срок не: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менее пяти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меньше десяти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меньше двадцати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более десяти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более двадцати дней.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11. О результатах рассмотрения претензии заявителя сообщается: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по телефону;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в устной форме;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в письменной форме;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 надлежащим образом удостоверенной форме;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по факсу.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12. Когда претензия отклонена полностью или частично, необходимо вернуть: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заявителю - оригиналы документов, полученных с претензией;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lastRenderedPageBreak/>
        <w:t>2) заявителю - копии документов, полученных с претензией, и оригиналы документов, которые он не имеет;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прокурору - оригиналы документов, полученных с претензией;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хозяйственному суду - копии документов, полученных с претензией;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третьим лицам - копии документов, полученных с претензией.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13. Ответ на претензию подписывается: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руководителем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заместителем руководителя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уполномоченным лицом;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руководителем юридического подразделения предприятия;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собственником предприятия.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14. Ответ на претензию передается адресату путем: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направление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направления заказным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направление ценным письмом;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вручается под расписку;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вручается за государственных курьеров.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15. При признании претензии и при отсутствии в ответе сообщение о перечислении признанной суммы заявитель претензии вправе предъявить в банк распоряжение о списании признанной суммы: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по окончании 20 дней после получения ответа;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в течение 20 дней со дня получения ответа;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в течение 20 дней со дня направления ответа;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 течение 20 дней со дня признания претензии;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по истечении 10 дней после получения ответа.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16. В случае нарушения сроков рассмотрения претензии штраф с организации, допустила такого нарушения, имеет право взыскать: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хозяйственный суд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прокурор;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предъявитель претензии;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уполномоченный орган;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государственный исполнитель.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17. Штраф по организации, нарушившей срок рассмотрения претензии, взимается: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в доход организации предъявителя претензии;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в доход местного бюджета;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в доход бюджета хозяйственного суда;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 доход государственного бюджета;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в доход бюджета прокуратуры.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18. Споры, возникающие при заключении хозяйственных договоров, могут быть поданы на решение хозяйственного суда при условии досудебного урегулирования: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lastRenderedPageBreak/>
        <w:t>1) не обязательно;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обязательно для определенной категории договоров;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по письменному соглашению сторон;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в случаях, предусмот</w:t>
      </w:r>
      <w:r w:rsidR="00592594" w:rsidRPr="00592594">
        <w:rPr>
          <w:rFonts w:ascii="Times New Roman" w:hAnsi="Times New Roman" w:cs="Times New Roman"/>
          <w:sz w:val="28"/>
          <w:szCs w:val="28"/>
        </w:rPr>
        <w:t xml:space="preserve">ренных законодательством </w:t>
      </w:r>
      <w:r w:rsidRPr="00592594">
        <w:rPr>
          <w:rFonts w:ascii="Times New Roman" w:hAnsi="Times New Roman" w:cs="Times New Roman"/>
          <w:sz w:val="28"/>
          <w:szCs w:val="28"/>
        </w:rPr>
        <w:t>;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5) в случаях, предусмотренных м</w:t>
      </w:r>
      <w:r w:rsidR="00592594" w:rsidRPr="00592594">
        <w:rPr>
          <w:rFonts w:ascii="Times New Roman" w:hAnsi="Times New Roman" w:cs="Times New Roman"/>
          <w:sz w:val="28"/>
          <w:szCs w:val="28"/>
        </w:rPr>
        <w:t>еждународными договорами</w:t>
      </w:r>
      <w:r w:rsidRPr="00592594">
        <w:rPr>
          <w:rFonts w:ascii="Times New Roman" w:hAnsi="Times New Roman" w:cs="Times New Roman"/>
          <w:sz w:val="28"/>
          <w:szCs w:val="28"/>
        </w:rPr>
        <w:t>.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19. Предприятие, получившее предложение об изменении договора, должно ответить на него не позднее: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1) десяти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2) двадцати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3) тридцати дней</w:t>
      </w:r>
    </w:p>
    <w:p w:rsidR="00253973" w:rsidRPr="00592594" w:rsidRDefault="00253973" w:rsidP="0025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4) двух месяцев</w:t>
      </w:r>
    </w:p>
    <w:p w:rsidR="008B4AF7" w:rsidRPr="00592594" w:rsidRDefault="008B4AF7" w:rsidP="008B4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0B9" w:rsidRPr="00592594" w:rsidRDefault="007930B9" w:rsidP="00D5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D7A" w:rsidRPr="00592594" w:rsidRDefault="007361CD" w:rsidP="00D5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9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361CD" w:rsidRPr="00592594" w:rsidRDefault="007361CD" w:rsidP="0073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594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361CD" w:rsidRPr="00592594" w:rsidRDefault="007361CD" w:rsidP="007361C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592594">
        <w:rPr>
          <w:sz w:val="28"/>
          <w:szCs w:val="28"/>
        </w:rPr>
        <w:t>1.</w:t>
      </w:r>
      <w:r w:rsidRPr="00592594">
        <w:rPr>
          <w:color w:val="000000" w:themeColor="text1"/>
          <w:sz w:val="28"/>
          <w:szCs w:val="28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7361CD" w:rsidRPr="00592594" w:rsidRDefault="007361CD" w:rsidP="007361C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592594">
        <w:rPr>
          <w:sz w:val="28"/>
          <w:szCs w:val="28"/>
        </w:rPr>
        <w:t xml:space="preserve">2. </w:t>
      </w:r>
      <w:r w:rsidRPr="00592594">
        <w:rPr>
          <w:color w:val="000000" w:themeColor="text1"/>
          <w:sz w:val="28"/>
          <w:szCs w:val="28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7361CD" w:rsidRPr="00592594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592594">
        <w:rPr>
          <w:rFonts w:ascii="Times New Roman" w:hAnsi="Times New Roman" w:cs="Times New Roman"/>
          <w:sz w:val="28"/>
          <w:szCs w:val="28"/>
        </w:rPr>
        <w:t>Егиазаров В.А. Транспортное право. Учебное пособие —ЗАО «Юридический Дом «Юстицинформ», 2002 — 528с.</w:t>
      </w:r>
    </w:p>
    <w:p w:rsidR="007361CD" w:rsidRPr="00592594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 xml:space="preserve">  4.  С.Ю.Морозов, Транспортное право, Учебник, Юрайт, 2014г.</w:t>
      </w:r>
    </w:p>
    <w:p w:rsidR="007361CD" w:rsidRPr="00592594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 xml:space="preserve">  5. Транспортное право, Н.Н.Остроумов, МГИМО-Университет, 2011г.</w:t>
      </w:r>
    </w:p>
    <w:p w:rsidR="007361CD" w:rsidRPr="00592594" w:rsidRDefault="007361CD" w:rsidP="00736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1CD" w:rsidRPr="00592594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594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7361CD" w:rsidRPr="00592594" w:rsidRDefault="007361CD" w:rsidP="007361C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592594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592594">
        <w:rPr>
          <w:rFonts w:ascii="Times New Roman" w:hAnsi="Times New Roman"/>
          <w:sz w:val="28"/>
          <w:szCs w:val="28"/>
          <w:u w:val="single"/>
        </w:rPr>
        <w:t>http</w:t>
      </w:r>
      <w:r w:rsidRPr="00592594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592594">
        <w:rPr>
          <w:rFonts w:ascii="Times New Roman" w:hAnsi="Times New Roman"/>
          <w:sz w:val="28"/>
          <w:szCs w:val="28"/>
          <w:u w:val="single"/>
        </w:rPr>
        <w:t>www</w:t>
      </w:r>
      <w:r w:rsidRPr="00592594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592594">
        <w:rPr>
          <w:rStyle w:val="10"/>
          <w:rFonts w:ascii="Times New Roman" w:hAnsi="Times New Roman" w:cs="Times New Roman"/>
          <w:u w:val="single"/>
          <w:lang w:val="ru-RU"/>
        </w:rPr>
        <w:t xml:space="preserve"> </w:t>
      </w:r>
      <w:hyperlink r:id="rId8" w:tgtFrame="_blank" w:history="1">
        <w:r w:rsidRPr="00592594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592594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r w:rsidRPr="00592594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592594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7361CD" w:rsidRPr="00592594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 xml:space="preserve">2. </w:t>
      </w:r>
      <w:r w:rsidRPr="00592594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592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594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9" w:tgtFrame="_blank" w:history="1">
        <w:r w:rsidRPr="00592594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7361CD" w:rsidRPr="00592594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59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592594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7361CD" w:rsidRPr="00592594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925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2594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10" w:history="1">
        <w:r w:rsidRPr="0059259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59259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361CD" w:rsidRPr="00592594" w:rsidRDefault="007361CD" w:rsidP="007361C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92594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59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1" w:history="1">
        <w:r w:rsidRPr="00592594">
          <w:rPr>
            <w:rStyle w:val="a8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7361CD" w:rsidRPr="00592594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2" w:history="1">
        <w:r w:rsidRPr="00592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7361CD" w:rsidRPr="00592594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59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3" w:history="1">
        <w:r w:rsidRPr="00592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7361CD" w:rsidRPr="00592594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59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Салыгин Учебник "Основы правоведения" - </w:t>
      </w:r>
      <w:hyperlink r:id="rId14" w:history="1">
        <w:r w:rsidRPr="00592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7361CD" w:rsidRPr="00592594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 w:rsidRPr="0059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592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7361CD" w:rsidRPr="00592594" w:rsidRDefault="007361CD" w:rsidP="00736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5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6" w:history="1">
        <w:r w:rsidRPr="00592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855D7A" w:rsidRPr="00592594" w:rsidRDefault="00855D7A" w:rsidP="00D5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5D7A" w:rsidRPr="00592594" w:rsidSect="001C526D">
      <w:footerReference w:type="default" r:id="rId17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24" w:rsidRDefault="00FE5A24" w:rsidP="00D869E1">
      <w:pPr>
        <w:spacing w:after="0" w:line="240" w:lineRule="auto"/>
      </w:pPr>
      <w:r>
        <w:separator/>
      </w:r>
    </w:p>
  </w:endnote>
  <w:endnote w:type="continuationSeparator" w:id="1">
    <w:p w:rsidR="00FE5A24" w:rsidRDefault="00FE5A24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D869E1" w:rsidRDefault="0006156B">
        <w:pPr>
          <w:pStyle w:val="ab"/>
          <w:jc w:val="right"/>
        </w:pPr>
        <w:fldSimple w:instr=" PAGE   \* MERGEFORMAT ">
          <w:r w:rsidR="00346C48">
            <w:rPr>
              <w:noProof/>
            </w:rPr>
            <w:t>6</w:t>
          </w:r>
        </w:fldSimple>
      </w:p>
    </w:sdtContent>
  </w:sdt>
  <w:p w:rsidR="00D869E1" w:rsidRDefault="00D8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24" w:rsidRDefault="00FE5A24" w:rsidP="00D869E1">
      <w:pPr>
        <w:spacing w:after="0" w:line="240" w:lineRule="auto"/>
      </w:pPr>
      <w:r>
        <w:separator/>
      </w:r>
    </w:p>
  </w:footnote>
  <w:footnote w:type="continuationSeparator" w:id="1">
    <w:p w:rsidR="00FE5A24" w:rsidRDefault="00FE5A24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2FF"/>
    <w:multiLevelType w:val="hybridMultilevel"/>
    <w:tmpl w:val="65E0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79C0"/>
    <w:multiLevelType w:val="multilevel"/>
    <w:tmpl w:val="3F642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2">
    <w:nsid w:val="391D4C44"/>
    <w:multiLevelType w:val="multilevel"/>
    <w:tmpl w:val="E34C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2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2"/>
  </w:num>
  <w:num w:numId="6">
    <w:abstractNumId w:val="28"/>
  </w:num>
  <w:num w:numId="7">
    <w:abstractNumId w:val="23"/>
  </w:num>
  <w:num w:numId="8">
    <w:abstractNumId w:val="27"/>
  </w:num>
  <w:num w:numId="9">
    <w:abstractNumId w:val="8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7"/>
  </w:num>
  <w:num w:numId="15">
    <w:abstractNumId w:val="20"/>
  </w:num>
  <w:num w:numId="16">
    <w:abstractNumId w:val="26"/>
  </w:num>
  <w:num w:numId="17">
    <w:abstractNumId w:val="25"/>
  </w:num>
  <w:num w:numId="18">
    <w:abstractNumId w:val="22"/>
  </w:num>
  <w:num w:numId="19">
    <w:abstractNumId w:val="1"/>
  </w:num>
  <w:num w:numId="20">
    <w:abstractNumId w:val="11"/>
  </w:num>
  <w:num w:numId="21">
    <w:abstractNumId w:val="17"/>
  </w:num>
  <w:num w:numId="22">
    <w:abstractNumId w:val="21"/>
  </w:num>
  <w:num w:numId="23">
    <w:abstractNumId w:val="15"/>
  </w:num>
  <w:num w:numId="24">
    <w:abstractNumId w:val="4"/>
  </w:num>
  <w:num w:numId="25">
    <w:abstractNumId w:val="13"/>
  </w:num>
  <w:num w:numId="26">
    <w:abstractNumId w:val="24"/>
  </w:num>
  <w:num w:numId="27">
    <w:abstractNumId w:val="12"/>
  </w:num>
  <w:num w:numId="28">
    <w:abstractNumId w:val="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6156B"/>
    <w:rsid w:val="00094C1F"/>
    <w:rsid w:val="00097644"/>
    <w:rsid w:val="000B5C0A"/>
    <w:rsid w:val="000E3DB4"/>
    <w:rsid w:val="000F11FE"/>
    <w:rsid w:val="000F4E48"/>
    <w:rsid w:val="0010106D"/>
    <w:rsid w:val="001401E3"/>
    <w:rsid w:val="00142559"/>
    <w:rsid w:val="001B2856"/>
    <w:rsid w:val="001C526D"/>
    <w:rsid w:val="00253973"/>
    <w:rsid w:val="0025695E"/>
    <w:rsid w:val="0026121A"/>
    <w:rsid w:val="002674EE"/>
    <w:rsid w:val="00303FF7"/>
    <w:rsid w:val="00346C48"/>
    <w:rsid w:val="0037277D"/>
    <w:rsid w:val="003E427F"/>
    <w:rsid w:val="003F5DAE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00297"/>
    <w:rsid w:val="0052587F"/>
    <w:rsid w:val="00540E3C"/>
    <w:rsid w:val="00557354"/>
    <w:rsid w:val="00591063"/>
    <w:rsid w:val="00591256"/>
    <w:rsid w:val="00592594"/>
    <w:rsid w:val="005D7B0C"/>
    <w:rsid w:val="006441F7"/>
    <w:rsid w:val="00645B5E"/>
    <w:rsid w:val="00665FF7"/>
    <w:rsid w:val="006A1A7F"/>
    <w:rsid w:val="006A3F9E"/>
    <w:rsid w:val="007361CD"/>
    <w:rsid w:val="00764DA9"/>
    <w:rsid w:val="00774CD6"/>
    <w:rsid w:val="007774DC"/>
    <w:rsid w:val="007930B9"/>
    <w:rsid w:val="0079341D"/>
    <w:rsid w:val="007A12DE"/>
    <w:rsid w:val="007A2835"/>
    <w:rsid w:val="007C238C"/>
    <w:rsid w:val="007E71DD"/>
    <w:rsid w:val="00827051"/>
    <w:rsid w:val="00855D7A"/>
    <w:rsid w:val="008A3EA5"/>
    <w:rsid w:val="008B4AF7"/>
    <w:rsid w:val="008D1BC0"/>
    <w:rsid w:val="0091340C"/>
    <w:rsid w:val="009267F5"/>
    <w:rsid w:val="00946C5F"/>
    <w:rsid w:val="00974FA1"/>
    <w:rsid w:val="0099767B"/>
    <w:rsid w:val="009C2E6C"/>
    <w:rsid w:val="009C46B3"/>
    <w:rsid w:val="009E62D3"/>
    <w:rsid w:val="00A14F1B"/>
    <w:rsid w:val="00A36808"/>
    <w:rsid w:val="00A51CA7"/>
    <w:rsid w:val="00A605CA"/>
    <w:rsid w:val="00A7427F"/>
    <w:rsid w:val="00A862A9"/>
    <w:rsid w:val="00AD0A7E"/>
    <w:rsid w:val="00AD6A5D"/>
    <w:rsid w:val="00AE0F6A"/>
    <w:rsid w:val="00AF7B43"/>
    <w:rsid w:val="00B5393C"/>
    <w:rsid w:val="00B91E98"/>
    <w:rsid w:val="00BB003F"/>
    <w:rsid w:val="00C545CF"/>
    <w:rsid w:val="00CA4DB7"/>
    <w:rsid w:val="00CE2112"/>
    <w:rsid w:val="00CE6590"/>
    <w:rsid w:val="00D3312D"/>
    <w:rsid w:val="00D537F8"/>
    <w:rsid w:val="00D869E1"/>
    <w:rsid w:val="00E320F3"/>
    <w:rsid w:val="00E44AFD"/>
    <w:rsid w:val="00E65A50"/>
    <w:rsid w:val="00EB1F57"/>
    <w:rsid w:val="00EB204A"/>
    <w:rsid w:val="00EE617A"/>
    <w:rsid w:val="00F33C64"/>
    <w:rsid w:val="00F51B4B"/>
    <w:rsid w:val="00F607E6"/>
    <w:rsid w:val="00F719D1"/>
    <w:rsid w:val="00F80E19"/>
    <w:rsid w:val="00FC018F"/>
    <w:rsid w:val="00FC77E3"/>
    <w:rsid w:val="00FE5A24"/>
    <w:rsid w:val="00FE62F6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basedOn w:val="a"/>
    <w:uiPriority w:val="34"/>
    <w:qFormat/>
    <w:rsid w:val="00D869E1"/>
    <w:pPr>
      <w:ind w:left="720"/>
      <w:contextualSpacing/>
    </w:pPr>
  </w:style>
  <w:style w:type="table" w:styleId="ae">
    <w:name w:val="Table Grid"/>
    <w:basedOn w:val="a1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basedOn w:val="a"/>
    <w:link w:val="af0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7361CD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s://www.right777.ru/pravove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a.kuz.ira@mail.ru" TargetMode="External"/><Relationship Id="rId12" Type="http://schemas.openxmlformats.org/officeDocument/2006/relationships/hyperlink" Target="http://www.exper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llprav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ister.msk.ru/libra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catalog/?p_rubr=2.2.78.1" TargetMode="External"/><Relationship Id="rId10" Type="http://schemas.openxmlformats.org/officeDocument/2006/relationships/hyperlink" Target="http://novorossia.su/offici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udentam.net/" TargetMode="External"/><Relationship Id="rId14" Type="http://schemas.openxmlformats.org/officeDocument/2006/relationships/hyperlink" Target="https://pravo.hse.ru/uchebnob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2020-03-02T11:11:00Z</cp:lastPrinted>
  <dcterms:created xsi:type="dcterms:W3CDTF">2016-01-28T15:03:00Z</dcterms:created>
  <dcterms:modified xsi:type="dcterms:W3CDTF">2021-10-19T03:57:00Z</dcterms:modified>
</cp:coreProperties>
</file>